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549A7" w:rsidRPr="00755D4A" w:rsidTr="00D420C5">
        <w:tc>
          <w:tcPr>
            <w:tcW w:w="5139" w:type="dxa"/>
          </w:tcPr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ind w:right="245"/>
              <w:rPr>
                <w:bCs/>
              </w:rPr>
            </w:pPr>
            <w:r w:rsidRPr="00755D4A">
              <w:rPr>
                <w:bCs/>
              </w:rPr>
              <w:t xml:space="preserve">Принято 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ind w:right="245"/>
              <w:rPr>
                <w:bCs/>
              </w:rPr>
            </w:pPr>
            <w:r w:rsidRPr="00755D4A">
              <w:rPr>
                <w:bCs/>
              </w:rPr>
              <w:t xml:space="preserve">Общим </w:t>
            </w:r>
            <w:proofErr w:type="gramStart"/>
            <w:r w:rsidRPr="00755D4A">
              <w:rPr>
                <w:bCs/>
              </w:rPr>
              <w:t>собрании</w:t>
            </w:r>
            <w:proofErr w:type="gramEnd"/>
            <w:r w:rsidRPr="00755D4A">
              <w:rPr>
                <w:bCs/>
              </w:rPr>
              <w:t xml:space="preserve"> трудового коллектива МБДОУ детского сада «Солнышко»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rPr>
                <w:bCs/>
              </w:rPr>
            </w:pPr>
            <w:r w:rsidRPr="00755D4A">
              <w:rPr>
                <w:bCs/>
              </w:rPr>
              <w:t xml:space="preserve">Протокол № ____  от «___» «___» 201 __ г. 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rPr>
                <w:bCs/>
              </w:rPr>
            </w:pPr>
          </w:p>
        </w:tc>
        <w:tc>
          <w:tcPr>
            <w:tcW w:w="5140" w:type="dxa"/>
          </w:tcPr>
          <w:p w:rsidR="009549A7" w:rsidRPr="00755D4A" w:rsidRDefault="002C18C7" w:rsidP="00755D4A">
            <w:pPr>
              <w:pStyle w:val="default"/>
              <w:spacing w:before="60" w:beforeAutospacing="0" w:after="60" w:afterAutospacing="0"/>
              <w:jc w:val="right"/>
              <w:rPr>
                <w:bCs/>
              </w:rPr>
            </w:pPr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9E559D" wp14:editId="5847640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-107950</wp:posOffset>
                  </wp:positionV>
                  <wp:extent cx="1502410" cy="1530985"/>
                  <wp:effectExtent l="19050" t="0" r="254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9A7" w:rsidRPr="00755D4A">
              <w:rPr>
                <w:bCs/>
              </w:rPr>
              <w:t>Утверждено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ind w:left="-57" w:right="-57"/>
              <w:jc w:val="right"/>
              <w:rPr>
                <w:bCs/>
              </w:rPr>
            </w:pPr>
            <w:r w:rsidRPr="00755D4A">
              <w:rPr>
                <w:bCs/>
              </w:rPr>
              <w:t>Заведующим МБДОУ детский сад «Солнышко»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jc w:val="right"/>
              <w:rPr>
                <w:bCs/>
              </w:rPr>
            </w:pPr>
            <w:r w:rsidRPr="00755D4A">
              <w:rPr>
                <w:bCs/>
              </w:rPr>
              <w:t>________ Шишовой Л. С.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jc w:val="right"/>
              <w:rPr>
                <w:bCs/>
              </w:rPr>
            </w:pPr>
            <w:r w:rsidRPr="00755D4A">
              <w:rPr>
                <w:bCs/>
              </w:rPr>
              <w:t xml:space="preserve">Приказ № ____ от «___» «___» 201 __ г. </w:t>
            </w:r>
          </w:p>
          <w:p w:rsidR="009549A7" w:rsidRPr="00755D4A" w:rsidRDefault="009549A7" w:rsidP="00755D4A">
            <w:pPr>
              <w:pStyle w:val="default"/>
              <w:spacing w:before="60" w:beforeAutospacing="0" w:after="60" w:afterAutospacing="0"/>
              <w:jc w:val="right"/>
              <w:rPr>
                <w:bCs/>
              </w:rPr>
            </w:pPr>
            <w:r w:rsidRPr="00755D4A">
              <w:rPr>
                <w:bCs/>
              </w:rPr>
              <w:t xml:space="preserve"> </w:t>
            </w:r>
          </w:p>
        </w:tc>
      </w:tr>
    </w:tbl>
    <w:p w:rsidR="009549A7" w:rsidRPr="00755D4A" w:rsidRDefault="00BB03D6" w:rsidP="00755D4A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D4A">
        <w:rPr>
          <w:rFonts w:ascii="Times New Roman" w:hAnsi="Times New Roman" w:cs="Times New Roman"/>
          <w:b/>
          <w:sz w:val="32"/>
          <w:szCs w:val="24"/>
        </w:rPr>
        <w:t>ПОЛОЖЕНИЕ О КОМИССИИ ПО ТРУДОВЫМ СПОРАМ</w:t>
      </w:r>
      <w:bookmarkStart w:id="0" w:name="_GoBack"/>
      <w:bookmarkEnd w:id="0"/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5D4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комиссии по трудовым спорам, являющегося одним из органов </w:t>
      </w:r>
      <w:r w:rsidR="00052D9A" w:rsidRPr="00755D4A">
        <w:rPr>
          <w:rFonts w:ascii="Times New Roman" w:hAnsi="Times New Roman" w:cs="Times New Roman"/>
          <w:sz w:val="24"/>
          <w:szCs w:val="24"/>
        </w:rPr>
        <w:t>МБДОУ д/с «Солнышко»</w:t>
      </w:r>
      <w:r w:rsidRPr="00755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D9A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r w:rsidR="00052D9A" w:rsidRPr="00755D4A">
        <w:rPr>
          <w:rFonts w:ascii="Times New Roman" w:hAnsi="Times New Roman" w:cs="Times New Roman"/>
          <w:sz w:val="24"/>
          <w:szCs w:val="24"/>
        </w:rPr>
        <w:t>с Трудовым Кодексом РФ, Уставом ДОУ, Этическим кодексом МБДОУ, Коллективного договора, Правилами внутреннего трудового распорядка.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1.3. Комиссия по трудовым спорам (далее – Комиссия) является обязательным первичным органом по рассмотрению индивидуальных трудовых споров.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1.4. Комиссия избирается на общем собрании трудового коллектива  из равного числа представителей от трудового коллектива и администрации.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1.5. Комиссия избирает из своего состава председателя, заместителя председателя и секретаря.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1.6. Комиссия руководствуется в своей деятельности законодательными актами, иными нормативными документами Министерства образования и труда Российской Федерации, приказами и распоряжениями соответствующего органа управлением образования, Уставом Учреждения, настоящим Положением.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1.7. Срок действия данного положения не ограничен.</w:t>
      </w:r>
    </w:p>
    <w:p w:rsidR="00755D4A" w:rsidRDefault="00755D4A" w:rsidP="00755D4A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2. ЗАДАЧИ КОМИССИИ ПО ТРУДОВЫМ СПОРАМ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Главными задачами комиссии являются: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2.1. Реализация государственной политики по вопросам образования и труда.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2.2. Рассмотрение и решение спорных вопросов, возникающих в процессе воспитательно-образовательного процесса, трудовой деятельности.</w:t>
      </w:r>
    </w:p>
    <w:p w:rsidR="00755D4A" w:rsidRDefault="00755D4A" w:rsidP="00755D4A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3. ФУНКЦИИ КОМИССИИ ПО ТРУДОВЫМ СПОРАМ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3.1. Изучает и обеспечивает выполнение нормативных документов, приказов, распоряжений, актов вышестоящих организаций.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3.2. Рассматривает споры по следующим вопросам: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перевод на другую работу и оплату труда при переводе;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прекращение трудового договора;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оплата сверхурочных работ, работ в ночное время;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компенсация за работу в выходные и праздничные дни;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оплата труда при совмещении профессий;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оплата труда при заместительстве;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выплата выходного пособия;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выплата заработной платы во время вынужденного прогула;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возврат денежных сумм, удержанных из заработной платы в возмещении ущерба, причиненного Учреждению;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lastRenderedPageBreak/>
        <w:t>право на получение и размер, причитающейся работнику премии, предусмотренной системой оплаты труда;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предоставление ежегодных отпусков установленной продолжительности;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оплата отпуска и выплата денежной компенсации за неиспользованный отпуск при увольнении;</w:t>
      </w:r>
    </w:p>
    <w:p w:rsidR="009549A7" w:rsidRPr="00755D4A" w:rsidRDefault="009549A7" w:rsidP="00755D4A">
      <w:pPr>
        <w:numPr>
          <w:ilvl w:val="0"/>
          <w:numId w:val="1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наложение дисциплинарного взыскания.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3.3. Принимает соответствующие решения по спорным  вопросам.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4. ПРАВА КОМИССИИ ПО ТРУДОВЫМ СПОРАМ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4.1. Приглашать специалистов, консультантов различного профиля для рассмотрения спорных вопросов и выработки соответствующих рекомендаций, решений.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4.2. В отдельных случаях на заседание Комиссии могут приглашаться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Комиссии.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4.3. Требовать от заявителя необходимую информацию и документацию для полного изучения спорного вопроса.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ТРУДОВЫМ СПОРАМ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5.1. Заседания Комиссии созываются по мере необходимости.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5.2. Заседания Комиссии проводятся во внерабочее время.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5.3. Комиссия рассматривает спор по письменному заявлению работника. При приеме заявления член Комиссии должен выяснить, пытался ли работник сам или с помощью Совета трудового коллектива отрегулировать разногласия с администрацией Учреждения.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5.4. Работник может обратиться в Комиссию в трехмесячный срок со дня, когда он узнал или должен был узнать о нарушении своего права.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5.5. Комиссия должна рассмотреть спор в течение 10 календарных дней со дня подачи работником заявления.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5.6.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права работника подать заявление о рассмотрении трудового спора в пределах срока, установленного Трудовым кодексом Российской Федерации.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5.7. Заседание Комиссии считается правомочным, если на нем присутствует не менее половины членов, представляющих работодателя.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5.8. Комиссия принимает решение тайным голосованием простым большинством присутствующих на заседании членов Комиссии.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5.9. Рассмотрение спора заканчивается принятием решения о полном или частичном удовлетворении требований работника, либо об отказе удовлетворения требований. В решении должно быть указано, на основании каких данных пришли к такому выводу.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lastRenderedPageBreak/>
        <w:t>5.10. Копии решения Комиссии, подписанные председателем Комиссии или его заместителем и заверенные печатью ДОУ, вручаются работнику и работодателю ДОУ или их представителям в течение трех дней со дня принятия решения.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5.11. Решение Комиссии подлежит исполнению в течение трех дней до истечения десяти дней, предусмотренных на обжалование.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5.12. Решение Комиссии может быть обжаловано работником или работодателем ДОУ в суд в десятидневный срок со дня вручения ему копии решения Комиссии.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6. ОТВЕТСТВЕННОСТЬ КОМИССИИ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</w:t>
      </w:r>
      <w:proofErr w:type="gramStart"/>
      <w:r w:rsidRPr="00755D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5D4A">
        <w:rPr>
          <w:rFonts w:ascii="Times New Roman" w:hAnsi="Times New Roman" w:cs="Times New Roman"/>
          <w:sz w:val="24"/>
          <w:szCs w:val="24"/>
        </w:rPr>
        <w:t>: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6.1. Соответствие принятых решений законодательству Российской Федерации.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6.2. Принятие конкретных решений по спорному вопросу с указанием ответственных лиц и сроков исполнения решений.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 xml:space="preserve">7.1. Заседания Комиссии оформляются протоколом. В книге протоколов фиксируется ход обсуждения спорных вопросов, предложений и замечаний членов Комиссии. Протоколы подписываются председателем и секретарем Комиссии и заверяются печатью ДОУ. 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7.2. Нумерация протоколов ведется от начала календарного года.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7.3. К протоколу прилагаются все необходимые документы по спорному вопросу, в том числе заявление работника.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7.4. Книга протоколов пронумеровывается постранично, прошнуровывается и скрепляется печатью Учреждения.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49A7" w:rsidRPr="00755D4A" w:rsidRDefault="009549A7" w:rsidP="00755D4A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руководителя ДОУ.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55D4A">
        <w:rPr>
          <w:rFonts w:ascii="Times New Roman" w:hAnsi="Times New Roman" w:cs="Times New Roman"/>
          <w:sz w:val="24"/>
          <w:szCs w:val="24"/>
        </w:rPr>
        <w:t>8.2. Изменения и дополнения вносятся в настоящее Положение не реже одного раза в 5 лет и подлежат утверждению руководителем  ДОУ.</w:t>
      </w:r>
    </w:p>
    <w:p w:rsidR="009549A7" w:rsidRPr="00755D4A" w:rsidRDefault="009549A7" w:rsidP="00755D4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549A7" w:rsidRPr="00755D4A" w:rsidRDefault="009549A7" w:rsidP="00755D4A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9549A7" w:rsidRPr="00755D4A" w:rsidSect="00052D9A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08B"/>
    <w:multiLevelType w:val="hybridMultilevel"/>
    <w:tmpl w:val="F40643AE"/>
    <w:lvl w:ilvl="0" w:tplc="5518F63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9A7"/>
    <w:rsid w:val="00052D9A"/>
    <w:rsid w:val="00212F76"/>
    <w:rsid w:val="002C18C7"/>
    <w:rsid w:val="00330F4F"/>
    <w:rsid w:val="003B1CD8"/>
    <w:rsid w:val="00494BF3"/>
    <w:rsid w:val="004A7FF6"/>
    <w:rsid w:val="00562404"/>
    <w:rsid w:val="005E7068"/>
    <w:rsid w:val="00755D4A"/>
    <w:rsid w:val="007C56DA"/>
    <w:rsid w:val="007E69DB"/>
    <w:rsid w:val="009549A7"/>
    <w:rsid w:val="00A038E7"/>
    <w:rsid w:val="00A95A30"/>
    <w:rsid w:val="00B02C10"/>
    <w:rsid w:val="00B07A20"/>
    <w:rsid w:val="00BB03D6"/>
    <w:rsid w:val="00BD4894"/>
    <w:rsid w:val="00D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5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2016-10-31T08:41:00Z</cp:lastPrinted>
  <dcterms:created xsi:type="dcterms:W3CDTF">2015-04-14T08:48:00Z</dcterms:created>
  <dcterms:modified xsi:type="dcterms:W3CDTF">2016-10-31T08:41:00Z</dcterms:modified>
</cp:coreProperties>
</file>