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0"/>
        <w:gridCol w:w="5266"/>
      </w:tblGrid>
      <w:tr w:rsidR="00A379CA" w:rsidRPr="00CE07F1" w:rsidTr="00A379CA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A379CA" w:rsidRPr="00D81E5C" w:rsidRDefault="00A379CA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A379CA" w:rsidRPr="00D81E5C" w:rsidRDefault="00A379CA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A379CA" w:rsidRPr="00D81E5C" w:rsidRDefault="00A379CA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A379CA" w:rsidRPr="00D81E5C" w:rsidRDefault="00A379CA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A379CA" w:rsidRPr="00D81E5C" w:rsidRDefault="00A379CA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379CA" w:rsidRPr="00D81E5C" w:rsidRDefault="00A379CA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A379CA" w:rsidRPr="00D81E5C" w:rsidRDefault="00A379CA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7399DE" wp14:editId="0CE297C4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A379CA" w:rsidRPr="0064600D" w:rsidRDefault="00A379CA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A95A30" w:rsidRDefault="00A95A30">
      <w:bookmarkStart w:id="0" w:name="_GoBack"/>
      <w:bookmarkEnd w:id="0"/>
    </w:p>
    <w:p w:rsidR="00FA755F" w:rsidRPr="007B6EE0" w:rsidRDefault="00FA755F" w:rsidP="00FA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E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ПОЛОЖЕНИЕ </w:t>
      </w:r>
    </w:p>
    <w:p w:rsidR="00F00CB6" w:rsidRDefault="00FA755F" w:rsidP="00FA75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</w:t>
      </w:r>
      <w:r w:rsidRPr="007B6E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преемственности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бюджетного дошкольного </w:t>
      </w:r>
    </w:p>
    <w:p w:rsidR="00F00CB6" w:rsidRDefault="00FA755F" w:rsidP="00FA75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образовательного учреждения детский сад «Солнышко»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A755F" w:rsidRDefault="00FA755F" w:rsidP="00FA75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муниципальным бюджетным общеобразовательным учреждением Никифоровской средней школой № 2.</w:t>
      </w:r>
    </w:p>
    <w:p w:rsidR="00FA755F" w:rsidRDefault="00FA755F" w:rsidP="00FA75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FA755F" w:rsidRPr="00FA755F" w:rsidRDefault="00FA755F" w:rsidP="00FA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FA755F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 w:rsidRPr="00FA75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ОБЩИЕ ПОЛОЖЕНИЯ.</w:t>
      </w:r>
      <w:proofErr w:type="gramEnd"/>
    </w:p>
    <w:p w:rsidR="00FA755F" w:rsidRPr="00FA755F" w:rsidRDefault="00FA755F" w:rsidP="00FA755F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FA75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Pr="00FA755F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FA75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>Законом РФ от 29 декабря 2012 г. № 273-ФЗ «Об образовании в Российской Федерации»</w:t>
      </w:r>
      <w:r w:rsidRPr="00FA755F">
        <w:rPr>
          <w:rFonts w:ascii="Calibri" w:eastAsia="Times New Roman" w:hAnsi="Calibri" w:cs="Times New Roman"/>
          <w:sz w:val="24"/>
          <w:szCs w:val="28"/>
        </w:rPr>
        <w:t xml:space="preserve">                                        </w:t>
      </w:r>
    </w:p>
    <w:p w:rsid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>Письмом</w:t>
      </w:r>
      <w:r>
        <w:rPr>
          <w:rFonts w:ascii="Times New Roman" w:hAnsi="Times New Roman"/>
          <w:sz w:val="24"/>
          <w:szCs w:val="28"/>
        </w:rPr>
        <w:t xml:space="preserve"> Министерства образования РФ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 от 25.23.1994 г. № 35-М «Об организации взаимоде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й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ствия образовательных учреждений и обеспечение преемственности дошкольного и начального школьного образования»; </w:t>
      </w:r>
    </w:p>
    <w:p w:rsid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>Письмом</w:t>
      </w:r>
      <w:r>
        <w:rPr>
          <w:rFonts w:ascii="Times New Roman" w:hAnsi="Times New Roman"/>
          <w:sz w:val="24"/>
          <w:szCs w:val="28"/>
        </w:rPr>
        <w:t xml:space="preserve"> Министерства образования РФ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 «О гигиенических требованиях к максимальной нагру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ке на детей дошкольного возраста в организованных формах обучения» от 14.03.2000 г. № 65/23-16; </w:t>
      </w:r>
    </w:p>
    <w:p w:rsid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 Письмом</w:t>
      </w:r>
      <w:r>
        <w:rPr>
          <w:rFonts w:ascii="Times New Roman" w:hAnsi="Times New Roman"/>
          <w:sz w:val="24"/>
          <w:szCs w:val="28"/>
        </w:rPr>
        <w:t xml:space="preserve"> Министерства образования РФ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 «О построении преемственности в программах  д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школьного образования и начальной школы»</w:t>
      </w:r>
      <w:r w:rsidRPr="00FA755F">
        <w:rPr>
          <w:rFonts w:ascii="Times New Roman" w:hAnsi="Times New Roman"/>
          <w:sz w:val="24"/>
          <w:szCs w:val="28"/>
        </w:rPr>
        <w:t xml:space="preserve"> 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от 09.08.2000 г. № 237/23 – 16;</w:t>
      </w:r>
    </w:p>
    <w:p w:rsid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>Порядком организации и осуществления образовательной деятельности по основным общеобр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зовательным про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softHyphen/>
        <w:t>граммам - образовательным программам дошкольного образования, утвержденным при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softHyphen/>
        <w:t>казом Минобрнауки России от 30.08.2013 № 1014</w:t>
      </w:r>
      <w:r>
        <w:rPr>
          <w:rFonts w:ascii="Times New Roman" w:hAnsi="Times New Roman"/>
          <w:sz w:val="24"/>
          <w:szCs w:val="28"/>
        </w:rPr>
        <w:t>;</w:t>
      </w:r>
    </w:p>
    <w:p w:rsid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>Концепцией «Преемственность в работе дошкольного учреждения и школы»;</w:t>
      </w:r>
    </w:p>
    <w:p w:rsid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Уставом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 xml:space="preserve">етский сад </w:t>
      </w:r>
      <w:r>
        <w:rPr>
          <w:rFonts w:ascii="Times New Roman" w:hAnsi="Times New Roman"/>
          <w:sz w:val="24"/>
          <w:szCs w:val="28"/>
        </w:rPr>
        <w:t>«Солнышко»</w:t>
      </w:r>
      <w:r w:rsidR="00F00CB6">
        <w:rPr>
          <w:rFonts w:ascii="Times New Roman" w:hAnsi="Times New Roman"/>
          <w:sz w:val="24"/>
          <w:szCs w:val="28"/>
        </w:rPr>
        <w:t xml:space="preserve"> (далее – ДОУ)</w:t>
      </w:r>
      <w:r w:rsidRPr="00FA755F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FA755F" w:rsidRPr="00FA755F" w:rsidRDefault="00FA755F" w:rsidP="00FA75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55F">
        <w:rPr>
          <w:rFonts w:ascii="Times New Roman" w:eastAsia="Times New Roman" w:hAnsi="Times New Roman" w:cs="Times New Roman"/>
          <w:sz w:val="24"/>
          <w:szCs w:val="28"/>
        </w:rPr>
        <w:t>Уставом школы.</w:t>
      </w:r>
    </w:p>
    <w:p w:rsidR="00610D81" w:rsidRPr="00F00CB6" w:rsidRDefault="00F00CB6" w:rsidP="00F00CB6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</w:pP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определяет порядок организации и проведения  работы по преемстве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между  ДОУ и школой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00CB6" w:rsidRPr="00F00CB6" w:rsidRDefault="00F00CB6" w:rsidP="00F00CB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 ДОУ осуществляют свою деятельность в тесном контакте  с педагогическим колле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тивом школы, администрацией, родителями, выпускниками ДОУ, воспитанниками, являясь связу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звеном между школой, детьми и их родителями.</w:t>
      </w:r>
    </w:p>
    <w:p w:rsidR="00F00CB6" w:rsidRDefault="00F00CB6" w:rsidP="00F00CB6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 ведут работу  по преемственности в соответствии с разработанным планом,  утве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ждённым руководителями образовательных учреждений, периодически </w:t>
      </w:r>
      <w:proofErr w:type="gramStart"/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отчитываются о</w:t>
      </w:r>
      <w:proofErr w:type="gramEnd"/>
      <w:r w:rsidRPr="00F00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проделанной работе и её итогах в различных формах (публикация методических рекомендаций, дидактического материала, выступление на конференции и т.д.)</w:t>
      </w:r>
    </w:p>
    <w:p w:rsidR="00F00CB6" w:rsidRDefault="00F00CB6" w:rsidP="00F00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0CB6" w:rsidRPr="00F00CB6" w:rsidRDefault="00F00CB6" w:rsidP="00F00CB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F00CB6">
        <w:rPr>
          <w:b/>
          <w:bCs/>
          <w:color w:val="000000"/>
          <w:szCs w:val="20"/>
        </w:rPr>
        <w:t>2. ЦЕЛИ И ЗАДАЧИ:</w:t>
      </w:r>
    </w:p>
    <w:p w:rsidR="00F00CB6" w:rsidRPr="00F00CB6" w:rsidRDefault="00F00CB6" w:rsidP="00F00CB6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F00CB6">
        <w:rPr>
          <w:b/>
          <w:bCs/>
          <w:color w:val="000000"/>
          <w:szCs w:val="20"/>
        </w:rPr>
        <w:t>Цели деятельности детского сада и школы:</w:t>
      </w:r>
    </w:p>
    <w:p w:rsidR="00F00CB6" w:rsidRPr="00F00CB6" w:rsidRDefault="00F00CB6" w:rsidP="00F00CB6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F00CB6">
        <w:rPr>
          <w:color w:val="000000"/>
          <w:szCs w:val="20"/>
        </w:rPr>
        <w:t>- формирование у детей умения учиться,</w:t>
      </w:r>
    </w:p>
    <w:p w:rsidR="00F00CB6" w:rsidRPr="00F00CB6" w:rsidRDefault="00F00CB6" w:rsidP="00F00CB6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F00CB6">
        <w:rPr>
          <w:color w:val="000000"/>
          <w:szCs w:val="20"/>
        </w:rPr>
        <w:t>- создание условий, при которых обучение становится для ребенка благом, основной формой его с</w:t>
      </w:r>
      <w:r w:rsidRPr="00F00CB6">
        <w:rPr>
          <w:color w:val="000000"/>
          <w:szCs w:val="20"/>
        </w:rPr>
        <w:t>а</w:t>
      </w:r>
      <w:r w:rsidRPr="00F00CB6">
        <w:rPr>
          <w:color w:val="000000"/>
          <w:szCs w:val="20"/>
        </w:rPr>
        <w:t>мовыражения;</w:t>
      </w:r>
    </w:p>
    <w:p w:rsidR="00F00CB6" w:rsidRPr="00F00CB6" w:rsidRDefault="00F00CB6" w:rsidP="00F00CB6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F00CB6">
        <w:rPr>
          <w:color w:val="000000"/>
          <w:szCs w:val="20"/>
        </w:rPr>
        <w:t>- для дошкольного образования - раннее развитие комплекса личностных качеств и свойств, обесп</w:t>
      </w:r>
      <w:r w:rsidRPr="00F00CB6">
        <w:rPr>
          <w:color w:val="000000"/>
          <w:szCs w:val="20"/>
        </w:rPr>
        <w:t>е</w:t>
      </w:r>
      <w:r w:rsidRPr="00F00CB6">
        <w:rPr>
          <w:color w:val="000000"/>
          <w:szCs w:val="20"/>
        </w:rPr>
        <w:t>чивающих легкий, естественный переход ребенка в школу.</w:t>
      </w:r>
    </w:p>
    <w:p w:rsidR="00F00CB6" w:rsidRPr="00F00CB6" w:rsidRDefault="00F00CB6" w:rsidP="00F00CB6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F00CB6">
        <w:rPr>
          <w:rStyle w:val="a6"/>
          <w:color w:val="000000"/>
          <w:szCs w:val="20"/>
        </w:rPr>
        <w:t>Задачи сотрудничества детского сада и школы: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F00CB6">
        <w:rPr>
          <w:color w:val="000000"/>
          <w:szCs w:val="20"/>
        </w:rPr>
        <w:t>улучшение подготовки 5-6 летних детей к школе;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t>обеспечение естественности перехода из детского сада в начальную школу и обеспечение быс</w:t>
      </w:r>
      <w:r w:rsidRPr="00BC2568">
        <w:rPr>
          <w:color w:val="000000"/>
          <w:szCs w:val="20"/>
        </w:rPr>
        <w:t>т</w:t>
      </w:r>
      <w:r w:rsidRPr="00BC2568">
        <w:rPr>
          <w:color w:val="000000"/>
          <w:szCs w:val="20"/>
        </w:rPr>
        <w:t>рой адаптации;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t>углубление интереса к жизни школы;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t>обеспечение единства воспитательного влияния школы и семьи, помощь семье в новой ситуации, возникающей при поступлении ребенка в начальную школу;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lastRenderedPageBreak/>
        <w:t>установление связи между программами, формами и методами работы детского сада и школы;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t>установление связи в физическом, умственном, нравственном, трудовом и эстетическом разв</w:t>
      </w:r>
      <w:r w:rsidRPr="00BC2568">
        <w:rPr>
          <w:color w:val="000000"/>
          <w:szCs w:val="20"/>
        </w:rPr>
        <w:t>и</w:t>
      </w:r>
      <w:r w:rsidRPr="00BC2568">
        <w:rPr>
          <w:color w:val="000000"/>
          <w:szCs w:val="20"/>
        </w:rPr>
        <w:t>тии;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t>установление связи в развитии личности ребенка в целом;</w:t>
      </w:r>
    </w:p>
    <w:p w:rsid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t xml:space="preserve">осуществление преемственности детского сада и школы в формировании </w:t>
      </w:r>
      <w:proofErr w:type="gramStart"/>
      <w:r w:rsidRPr="00BC2568">
        <w:t>у</w:t>
      </w:r>
      <w:r w:rsidRPr="00BC2568">
        <w:rPr>
          <w:shd w:val="clear" w:color="auto" w:fill="FFFFFF"/>
        </w:rPr>
        <w:t>ниверсальных</w:t>
      </w:r>
      <w:proofErr w:type="gramEnd"/>
      <w:r w:rsidRPr="00BC2568">
        <w:rPr>
          <w:shd w:val="clear" w:color="auto" w:fill="FFFFFF"/>
        </w:rPr>
        <w:t xml:space="preserve"> уче</w:t>
      </w:r>
      <w:r w:rsidRPr="00BC2568">
        <w:rPr>
          <w:shd w:val="clear" w:color="auto" w:fill="FFFFFF"/>
        </w:rPr>
        <w:t>б</w:t>
      </w:r>
      <w:r w:rsidRPr="00BC2568">
        <w:rPr>
          <w:shd w:val="clear" w:color="auto" w:fill="FFFFFF"/>
        </w:rPr>
        <w:t>ных действия (</w:t>
      </w:r>
      <w:r w:rsidRPr="00BC2568">
        <w:rPr>
          <w:b/>
          <w:bCs/>
          <w:shd w:val="clear" w:color="auto" w:fill="FFFFFF"/>
        </w:rPr>
        <w:t>УУД</w:t>
      </w:r>
      <w:r w:rsidRPr="00BC2568">
        <w:rPr>
          <w:shd w:val="clear" w:color="auto" w:fill="FFFFFF"/>
        </w:rPr>
        <w:t xml:space="preserve">) </w:t>
      </w:r>
      <w:r w:rsidR="00BC2568" w:rsidRPr="00BC2568">
        <w:rPr>
          <w:shd w:val="clear" w:color="auto" w:fill="FFFFFF"/>
        </w:rPr>
        <w:t>(</w:t>
      </w:r>
      <w:r w:rsidRPr="00BC2568">
        <w:rPr>
          <w:shd w:val="clear" w:color="auto" w:fill="FFFFFF"/>
        </w:rPr>
        <w:t>умение учиться, то есть</w:t>
      </w:r>
      <w:r w:rsidRPr="00BC2568">
        <w:rPr>
          <w:rStyle w:val="apple-converted-space"/>
          <w:shd w:val="clear" w:color="auto" w:fill="FFFFFF"/>
        </w:rPr>
        <w:t> </w:t>
      </w:r>
      <w:r w:rsidRPr="00BC2568">
        <w:rPr>
          <w:shd w:val="clear" w:color="auto" w:fill="FFFFFF"/>
        </w:rPr>
        <w:t>способность человека к самосовершенствованию через усвоение нового</w:t>
      </w:r>
      <w:r w:rsidRPr="00BC2568">
        <w:rPr>
          <w:rStyle w:val="apple-converted-space"/>
          <w:shd w:val="clear" w:color="auto" w:fill="FFFFFF"/>
        </w:rPr>
        <w:t> </w:t>
      </w:r>
      <w:r w:rsidRPr="00BC2568">
        <w:rPr>
          <w:shd w:val="clear" w:color="auto" w:fill="FFFFFF"/>
        </w:rPr>
        <w:t>социального опыта</w:t>
      </w:r>
      <w:r w:rsidR="00BC2568" w:rsidRPr="00BC2568">
        <w:rPr>
          <w:shd w:val="clear" w:color="auto" w:fill="FFFFFF"/>
        </w:rPr>
        <w:t>)</w:t>
      </w:r>
      <w:r w:rsidRPr="00BC2568">
        <w:t>;</w:t>
      </w:r>
    </w:p>
    <w:p w:rsidR="00F00CB6" w:rsidRPr="00BC2568" w:rsidRDefault="00F00CB6" w:rsidP="00F00CB6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BC2568">
        <w:rPr>
          <w:color w:val="000000"/>
          <w:szCs w:val="20"/>
        </w:rPr>
        <w:t>преемственность содержания образования и воспитания в детском саду и первом классе школы.</w:t>
      </w:r>
    </w:p>
    <w:p w:rsidR="00BC2568" w:rsidRPr="00BC2568" w:rsidRDefault="00BC2568" w:rsidP="00BC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2568" w:rsidRPr="00BC2568" w:rsidRDefault="00BC2568" w:rsidP="00BC256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proofErr w:type="gramStart"/>
      <w:r w:rsidRPr="00BC2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 Права</w:t>
      </w:r>
      <w:proofErr w:type="gramEnd"/>
      <w:r w:rsidRPr="00BC2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обязанности сторон.</w:t>
      </w:r>
    </w:p>
    <w:p w:rsidR="00BC2568" w:rsidRPr="00BC2568" w:rsidRDefault="00BC2568" w:rsidP="00BC2568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Права.</w:t>
      </w:r>
    </w:p>
    <w:p w:rsidR="00BC2568" w:rsidRPr="00BC2568" w:rsidRDefault="00BC2568" w:rsidP="00BC2568">
      <w:pPr>
        <w:numPr>
          <w:ilvl w:val="2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 ДОУ имеют право:</w:t>
      </w:r>
    </w:p>
    <w:p w:rsidR="00955169" w:rsidRDefault="00BC2568" w:rsidP="00955169">
      <w:pPr>
        <w:pStyle w:val="a3"/>
        <w:numPr>
          <w:ilvl w:val="0"/>
          <w:numId w:val="11"/>
        </w:numPr>
        <w:tabs>
          <w:tab w:val="clear" w:pos="63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C2568">
        <w:rPr>
          <w:rFonts w:ascii="Times New Roman" w:eastAsia="Times New Roman" w:hAnsi="Times New Roman" w:cs="Times New Roman"/>
          <w:sz w:val="24"/>
          <w:szCs w:val="28"/>
        </w:rPr>
        <w:t>применять методики воспитания и обучения детей с учетом образовательных программ дошкол</w:t>
      </w:r>
      <w:r w:rsidRPr="00BC2568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BC2568">
        <w:rPr>
          <w:rFonts w:ascii="Times New Roman" w:eastAsia="Times New Roman" w:hAnsi="Times New Roman" w:cs="Times New Roman"/>
          <w:sz w:val="24"/>
          <w:szCs w:val="28"/>
        </w:rPr>
        <w:t>ного учреждения; </w:t>
      </w:r>
    </w:p>
    <w:p w:rsidR="00BC2568" w:rsidRPr="00955169" w:rsidRDefault="00955169" w:rsidP="00955169">
      <w:pPr>
        <w:pStyle w:val="a3"/>
        <w:numPr>
          <w:ilvl w:val="0"/>
          <w:numId w:val="11"/>
        </w:numPr>
        <w:tabs>
          <w:tab w:val="clear" w:pos="63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C2568">
        <w:rPr>
          <w:rFonts w:ascii="Times New Roman" w:eastAsia="Times New Roman" w:hAnsi="Times New Roman" w:cs="Times New Roman"/>
          <w:sz w:val="24"/>
          <w:szCs w:val="28"/>
        </w:rPr>
        <w:t>самостоятельно выбирать, реализовывать программы в соответствии с требованиями федеральн</w:t>
      </w:r>
      <w:r w:rsidRPr="00BC2568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BC2568">
        <w:rPr>
          <w:rFonts w:ascii="Times New Roman" w:eastAsia="Times New Roman" w:hAnsi="Times New Roman" w:cs="Times New Roman"/>
          <w:sz w:val="24"/>
          <w:szCs w:val="28"/>
        </w:rPr>
        <w:t xml:space="preserve">го государственного образовательного стандарта; </w:t>
      </w:r>
    </w:p>
    <w:p w:rsidR="00BC2568" w:rsidRPr="00BC2568" w:rsidRDefault="00BC2568" w:rsidP="00BC2568">
      <w:pPr>
        <w:pStyle w:val="a3"/>
        <w:numPr>
          <w:ilvl w:val="0"/>
          <w:numId w:val="11"/>
        </w:numPr>
        <w:tabs>
          <w:tab w:val="clear" w:pos="63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C2568">
        <w:rPr>
          <w:rFonts w:ascii="Times New Roman" w:eastAsia="Times New Roman" w:hAnsi="Times New Roman" w:cs="Times New Roman"/>
          <w:sz w:val="24"/>
          <w:szCs w:val="28"/>
        </w:rPr>
        <w:t>вносить предложения по изменению, дополнению совместно разрабатываемых мероприятий;</w:t>
      </w:r>
    </w:p>
    <w:p w:rsidR="00BC2568" w:rsidRPr="00BC2568" w:rsidRDefault="00BC2568" w:rsidP="00BC2568">
      <w:pPr>
        <w:pStyle w:val="a3"/>
        <w:numPr>
          <w:ilvl w:val="0"/>
          <w:numId w:val="11"/>
        </w:numPr>
        <w:tabs>
          <w:tab w:val="clear" w:pos="63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C2568">
        <w:rPr>
          <w:rFonts w:ascii="Times New Roman" w:eastAsia="Times New Roman" w:hAnsi="Times New Roman" w:cs="Times New Roman"/>
          <w:sz w:val="24"/>
          <w:szCs w:val="28"/>
        </w:rPr>
        <w:t>специалисты и педагоги, входящие в состав  группы, имеют право на оказание и получение ко</w:t>
      </w:r>
      <w:r w:rsidRPr="00BC2568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BC2568">
        <w:rPr>
          <w:rFonts w:ascii="Times New Roman" w:eastAsia="Times New Roman" w:hAnsi="Times New Roman" w:cs="Times New Roman"/>
          <w:sz w:val="24"/>
          <w:szCs w:val="28"/>
        </w:rPr>
        <w:t>сультативной помощи;</w:t>
      </w:r>
    </w:p>
    <w:p w:rsidR="00BC2568" w:rsidRPr="00BC2568" w:rsidRDefault="00BC2568" w:rsidP="00BC2568">
      <w:pPr>
        <w:pStyle w:val="a3"/>
        <w:numPr>
          <w:ilvl w:val="0"/>
          <w:numId w:val="11"/>
        </w:numPr>
        <w:tabs>
          <w:tab w:val="clear" w:pos="63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C2568">
        <w:rPr>
          <w:rFonts w:ascii="Times New Roman" w:eastAsia="Times New Roman" w:hAnsi="Times New Roman" w:cs="Times New Roman"/>
          <w:sz w:val="24"/>
          <w:szCs w:val="28"/>
        </w:rPr>
        <w:t>получать информацию об уровне адаптации выпускников к условиям школы.</w:t>
      </w:r>
    </w:p>
    <w:p w:rsidR="00BC2568" w:rsidRPr="00BC2568" w:rsidRDefault="00BC2568" w:rsidP="0095516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вводить в педагогический процесс разные виды  детского творчества (самостоятельные игры, др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матургию, техническое и художественное модулирование, экспериментирование, словесное творч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ство, музыкальные и танцевальные импровизации и т.д.)</w:t>
      </w:r>
    </w:p>
    <w:p w:rsidR="00BC2568" w:rsidRPr="00BC2568" w:rsidRDefault="00955169" w:rsidP="0095516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BC2568"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риобщать детей к национальной культуре.</w:t>
      </w:r>
    </w:p>
    <w:p w:rsidR="00BC2568" w:rsidRPr="00BC2568" w:rsidRDefault="00955169" w:rsidP="0095516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BC2568"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осещать уроки учителей с целью выявления уровня развития выпускников и темпами адаптации. </w:t>
      </w:r>
    </w:p>
    <w:p w:rsidR="00BC2568" w:rsidRPr="00BC2568" w:rsidRDefault="00BC2568" w:rsidP="00BC2568">
      <w:pPr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 школы имеют право:</w:t>
      </w:r>
    </w:p>
    <w:p w:rsidR="00BC2568" w:rsidRPr="00BC2568" w:rsidRDefault="00BC2568" w:rsidP="00BC256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Присутствовать на заседании п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сихолог</w:t>
      </w:r>
      <w:proofErr w:type="gramStart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медико- п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едагогической комиссии, вносить свои пре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ложения и коррективы в процессе комплексной, целенаправленной коррекционной работы педагогов.</w:t>
      </w:r>
    </w:p>
    <w:p w:rsidR="00BC2568" w:rsidRPr="00BC2568" w:rsidRDefault="00BC2568" w:rsidP="00BC256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Посещать ДОУ в целях ознакомления с детьми, </w:t>
      </w:r>
      <w:r w:rsidR="00955169" w:rsidRPr="00BC2568">
        <w:rPr>
          <w:rFonts w:ascii="Times New Roman" w:eastAsia="Calibri" w:hAnsi="Times New Roman" w:cs="Times New Roman"/>
          <w:sz w:val="24"/>
          <w:szCs w:val="28"/>
          <w:lang w:eastAsia="ru-RU"/>
        </w:rPr>
        <w:t>получ</w:t>
      </w:r>
      <w:r w:rsidR="00955169">
        <w:rPr>
          <w:rFonts w:ascii="Times New Roman" w:hAnsi="Times New Roman"/>
          <w:sz w:val="24"/>
          <w:szCs w:val="28"/>
          <w:lang w:eastAsia="ru-RU"/>
        </w:rPr>
        <w:t>ения</w:t>
      </w:r>
      <w:r w:rsidR="00955169" w:rsidRPr="00BC256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информаци</w:t>
      </w:r>
      <w:r w:rsidR="00955169">
        <w:rPr>
          <w:rFonts w:ascii="Times New Roman" w:hAnsi="Times New Roman"/>
          <w:sz w:val="24"/>
          <w:szCs w:val="28"/>
          <w:lang w:eastAsia="ru-RU"/>
        </w:rPr>
        <w:t>и</w:t>
      </w:r>
      <w:r w:rsidR="00955169" w:rsidRPr="00BC256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 готовности выпускн</w:t>
      </w:r>
      <w:r w:rsidR="00955169" w:rsidRPr="00BC2568">
        <w:rPr>
          <w:rFonts w:ascii="Times New Roman" w:eastAsia="Calibri" w:hAnsi="Times New Roman" w:cs="Times New Roman"/>
          <w:sz w:val="24"/>
          <w:szCs w:val="28"/>
          <w:lang w:eastAsia="ru-RU"/>
        </w:rPr>
        <w:t>и</w:t>
      </w:r>
      <w:r w:rsidR="00955169" w:rsidRPr="00BC2568">
        <w:rPr>
          <w:rFonts w:ascii="Times New Roman" w:eastAsia="Calibri" w:hAnsi="Times New Roman" w:cs="Times New Roman"/>
          <w:sz w:val="24"/>
          <w:szCs w:val="28"/>
          <w:lang w:eastAsia="ru-RU"/>
        </w:rPr>
        <w:t>ков дошкольного учреждения к школе</w:t>
      </w:r>
      <w:r w:rsidR="00955169">
        <w:rPr>
          <w:rFonts w:ascii="Times New Roman" w:hAnsi="Times New Roman"/>
          <w:sz w:val="24"/>
          <w:szCs w:val="28"/>
          <w:lang w:eastAsia="ru-RU"/>
        </w:rPr>
        <w:t>,</w:t>
      </w:r>
      <w:r w:rsidR="00955169"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проведения работы по преемственности.</w:t>
      </w:r>
    </w:p>
    <w:p w:rsidR="00BC2568" w:rsidRPr="00BC2568" w:rsidRDefault="00BC2568" w:rsidP="00BC256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2568" w:rsidRPr="00BC2568" w:rsidRDefault="00BC2568" w:rsidP="00BC2568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Обязанности.</w:t>
      </w:r>
    </w:p>
    <w:p w:rsidR="00BC2568" w:rsidRPr="00BC2568" w:rsidRDefault="00BC2568" w:rsidP="00BC2568">
      <w:pPr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обязана: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Оказывать методическую и организационную работу воспитателям по подготовке детей к школе.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агитационную работу с родителями с целью ознакомления их с процессом подготовки детей к школе.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Вести работу  по преемственности в соответствии с разработанным планом,  утверждённым р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ководителями образовательных учреждений, периодически </w:t>
      </w:r>
      <w:proofErr w:type="gramStart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отчитываться о</w:t>
      </w:r>
      <w:proofErr w:type="gramEnd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проделанной работе и её итогах в различных формах (публикация методических рекомендаций, дидактического материала, выступление на конференции и т. д.)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Ознакомиться с формами</w:t>
      </w:r>
      <w:proofErr w:type="gramStart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методами работы  ДОУ, чтобы сделать переход детей в школу более мягким , дать возможность быстрее  адаптироваться к новым условиям.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Сохранять и укреплять</w:t>
      </w:r>
      <w:proofErr w:type="gramEnd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здоровье детей, готовящихся к школе.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Предоставлять педагогам ДОУ данные о качестве обучения, протекании адаптационного периода выпускников ДОУ. </w:t>
      </w:r>
    </w:p>
    <w:p w:rsidR="00BC2568" w:rsidRPr="00BC2568" w:rsidRDefault="00BC2568" w:rsidP="00BC2568">
      <w:pPr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 обязуется:</w:t>
      </w:r>
    </w:p>
    <w:p w:rsidR="00BC2568" w:rsidRPr="00BC2568" w:rsidRDefault="00BC2568" w:rsidP="00BC256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подготовку детей к школе посредством игры и продуктивных видов деятельн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Оказывать методическую и организационную работу учителям по подготовке детей к школе.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Вести работу  по преемственности в соответствии с разработанным планом,  утверждённым р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ководителями образовательных учреждений, периодически </w:t>
      </w:r>
      <w:proofErr w:type="gramStart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отчитываться о</w:t>
      </w:r>
      <w:proofErr w:type="gramEnd"/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проделанной работе и её итогах в различных формах (публикация методических рекомендаций, дидактического материала, выступление на конференции и т. д.)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Оказывать помощь родителям в подготовке детей к школе.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Предоставлять учителям сведения о развитии детей.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диагностику знаний, умений, навыков детей, уровня готовности к школе.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Предоставлять карты индивидуального развития детей.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  <w:tab w:val="num" w:pos="25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сохранность и укрепление здоровья детей.</w:t>
      </w:r>
    </w:p>
    <w:p w:rsidR="00BC2568" w:rsidRPr="00BC2568" w:rsidRDefault="00BC2568" w:rsidP="00BC2568">
      <w:pPr>
        <w:numPr>
          <w:ilvl w:val="0"/>
          <w:numId w:val="9"/>
        </w:numPr>
        <w:tabs>
          <w:tab w:val="left" w:pos="426"/>
          <w:tab w:val="num" w:pos="25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благоприятные  психолого-педагогические условия для готовности детей к школе.</w:t>
      </w:r>
    </w:p>
    <w:p w:rsidR="00BC2568" w:rsidRDefault="00BC2568" w:rsidP="00BC256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подготовку детей  по программе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«От рождения до школы» под ред.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Н. Е.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Вераксы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именно: развивать наглядно-образное мышление,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память, внимание, 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совершенствовать речь, расш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>рять кругозор, развивать волевую регуляцию, дать знания, необходимые детям для обучения в школе, воспитывать культуру речи и поведения; дать детям первоначальные навыки учебной деятельности: умение слушать и слышать требования  взрослого, умение действовать по правилам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инструкции</w:t>
      </w:r>
      <w:r w:rsidRPr="00BC2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BC2568" w:rsidRDefault="00BC2568" w:rsidP="00BC25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5169" w:rsidRPr="00955169" w:rsidRDefault="00955169" w:rsidP="0095516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955169">
        <w:rPr>
          <w:b/>
          <w:bCs/>
          <w:color w:val="000000"/>
          <w:szCs w:val="20"/>
        </w:rPr>
        <w:t>3. ФОРМА РАБОТЫ ШКОЛЫ И ДЕТСКОГО САДА: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педагогические советы, семинары, круглые столы педагогов детского сада, педагогов школы и р</w:t>
      </w:r>
      <w:r w:rsidRPr="00955169">
        <w:rPr>
          <w:color w:val="000000"/>
          <w:szCs w:val="20"/>
        </w:rPr>
        <w:t>о</w:t>
      </w:r>
      <w:r w:rsidRPr="00955169">
        <w:rPr>
          <w:color w:val="000000"/>
          <w:szCs w:val="20"/>
        </w:rPr>
        <w:t>дителей по актуальным вопросам преемственности;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планирование и осуществление совместной практической деятельности педагогов и учителей с детьми–дошкольниками и первоклассниками (праздники, выставки, спортивные соревнования);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психологические и коммуникативные тренинги для воспитателей и учителей;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 xml:space="preserve">взаимодействие медицинских работников, </w:t>
      </w:r>
      <w:r>
        <w:rPr>
          <w:color w:val="000000"/>
          <w:szCs w:val="20"/>
        </w:rPr>
        <w:t>специалистов</w:t>
      </w:r>
      <w:r w:rsidRPr="00955169">
        <w:rPr>
          <w:color w:val="000000"/>
          <w:szCs w:val="20"/>
        </w:rPr>
        <w:t xml:space="preserve"> детского сада и школы;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проведение «дней выпускников» в детском саду;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совместное с начальной</w:t>
      </w:r>
      <w:r w:rsidRPr="00955169">
        <w:rPr>
          <w:color w:val="000000"/>
          <w:szCs w:val="20"/>
        </w:rPr>
        <w:t xml:space="preserve"> школой комплектование 1-х классов из выпускников детского сада и пр</w:t>
      </w:r>
      <w:r w:rsidRPr="00955169">
        <w:rPr>
          <w:color w:val="000000"/>
          <w:szCs w:val="20"/>
        </w:rPr>
        <w:t>о</w:t>
      </w:r>
      <w:r w:rsidRPr="00955169">
        <w:rPr>
          <w:color w:val="000000"/>
          <w:szCs w:val="20"/>
        </w:rPr>
        <w:t>ведение диагностики по определению готовности детей к школе;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встречи родителей с будущими учителями;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посещение воспитателями детских садов уроков в школе, а учителями школ занятий в детском с</w:t>
      </w:r>
      <w:r w:rsidRPr="00955169">
        <w:rPr>
          <w:color w:val="000000"/>
          <w:szCs w:val="20"/>
        </w:rPr>
        <w:t>а</w:t>
      </w:r>
      <w:r w:rsidRPr="00955169">
        <w:rPr>
          <w:color w:val="000000"/>
          <w:szCs w:val="20"/>
        </w:rPr>
        <w:t>ду с последующим обсуждением, вынесением рекомендаций;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совместные тематические совещания учителей начальных классов и воспитателей дошкольных учреждений с участием руководителей учреждений;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проведение родительских собраний в старших группах с участием учителей и воспитателей;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изучение воспитателем и учителем программ детского сада и I класса с целью выявления, какими знаниями овладели дети в дошкольном учреждении;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организация различных мероприятий по подготовке детей к школе с участием родителей;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беседы учителей с воспитателями о детях, уходящих I сентября в школу (устная характеристика детей, состояние здоровья детей группы, характер коллективных взаимоотношений, усвоение детьми правил поведения, об отношении детей к старшим, о развитии познавательных интересов, о волевом развитии, а также о развитии интеллекта: пытливости, любознательности, критичности и т. д.)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совместная подготовка к конференциям, организация выставок;</w:t>
      </w:r>
    </w:p>
    <w:p w:rsidR="00955169" w:rsidRPr="00955169" w:rsidRDefault="00955169" w:rsidP="00955169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 w:rsidRPr="00955169">
        <w:rPr>
          <w:color w:val="000000"/>
          <w:szCs w:val="20"/>
        </w:rPr>
        <w:t>проведение Дня открытых дверей.</w:t>
      </w:r>
    </w:p>
    <w:p w:rsidR="00BC2568" w:rsidRDefault="00BC2568" w:rsidP="00BC25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6539" w:rsidRPr="00786539" w:rsidRDefault="00786539" w:rsidP="00786539">
      <w:pPr>
        <w:pStyle w:val="a4"/>
        <w:numPr>
          <w:ilvl w:val="0"/>
          <w:numId w:val="6"/>
        </w:numPr>
        <w:tabs>
          <w:tab w:val="clear" w:pos="630"/>
          <w:tab w:val="num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86539">
        <w:rPr>
          <w:rFonts w:ascii="Times New Roman" w:eastAsia="Calibri" w:hAnsi="Times New Roman" w:cs="Times New Roman"/>
          <w:b/>
          <w:sz w:val="24"/>
          <w:szCs w:val="28"/>
        </w:rPr>
        <w:t>ДОКУМЕНТАЦИЯ</w:t>
      </w:r>
    </w:p>
    <w:p w:rsidR="00786539" w:rsidRDefault="00786539" w:rsidP="00786539">
      <w:pPr>
        <w:pStyle w:val="a4"/>
        <w:numPr>
          <w:ilvl w:val="1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6539">
        <w:rPr>
          <w:rFonts w:ascii="Times New Roman" w:eastAsia="Calibri" w:hAnsi="Times New Roman" w:cs="Times New Roman"/>
          <w:sz w:val="24"/>
          <w:szCs w:val="28"/>
        </w:rPr>
        <w:t>План совместной работы дошкольного учреждения и начальной школы;</w:t>
      </w:r>
    </w:p>
    <w:p w:rsidR="00786539" w:rsidRPr="00786539" w:rsidRDefault="00786539" w:rsidP="00786539">
      <w:pPr>
        <w:pStyle w:val="a4"/>
        <w:numPr>
          <w:ilvl w:val="1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Style w:val="FontStyle82"/>
          <w:b w:val="0"/>
          <w:bCs w:val="0"/>
          <w:sz w:val="22"/>
          <w:szCs w:val="28"/>
        </w:rPr>
      </w:pPr>
      <w:r w:rsidRPr="00786539">
        <w:rPr>
          <w:rStyle w:val="FontStyle82"/>
          <w:b w:val="0"/>
          <w:sz w:val="24"/>
          <w:szCs w:val="24"/>
        </w:rPr>
        <w:t xml:space="preserve">Аналитическая справка по результатам педагогической диагностики </w:t>
      </w:r>
      <w:r>
        <w:rPr>
          <w:rStyle w:val="FontStyle82"/>
          <w:b w:val="0"/>
          <w:sz w:val="24"/>
          <w:szCs w:val="24"/>
        </w:rPr>
        <w:t>воспитанников подготов</w:t>
      </w:r>
      <w:r>
        <w:rPr>
          <w:rStyle w:val="FontStyle82"/>
          <w:b w:val="0"/>
          <w:sz w:val="24"/>
          <w:szCs w:val="24"/>
        </w:rPr>
        <w:t>и</w:t>
      </w:r>
      <w:r>
        <w:rPr>
          <w:rStyle w:val="FontStyle82"/>
          <w:b w:val="0"/>
          <w:sz w:val="24"/>
          <w:szCs w:val="24"/>
        </w:rPr>
        <w:t>тельной группы.</w:t>
      </w:r>
    </w:p>
    <w:p w:rsidR="00786539" w:rsidRPr="00786539" w:rsidRDefault="00786539" w:rsidP="00786539">
      <w:pPr>
        <w:pStyle w:val="a4"/>
        <w:numPr>
          <w:ilvl w:val="1"/>
          <w:numId w:val="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86539">
        <w:rPr>
          <w:rFonts w:ascii="Times New Roman" w:eastAsia="Calibri" w:hAnsi="Times New Roman" w:cs="Times New Roman"/>
          <w:color w:val="000000"/>
          <w:sz w:val="24"/>
          <w:szCs w:val="28"/>
        </w:rPr>
        <w:t>Договор сотрудничества и взаимодействия между дошкольным учреждением и общеобразов</w:t>
      </w:r>
      <w:r w:rsidRPr="00786539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86539">
        <w:rPr>
          <w:rFonts w:ascii="Times New Roman" w:eastAsia="Calibri" w:hAnsi="Times New Roman" w:cs="Times New Roman"/>
          <w:color w:val="000000"/>
          <w:sz w:val="24"/>
          <w:szCs w:val="28"/>
        </w:rPr>
        <w:t>тельной школой по проблеме преемственности заключается с момента сотрудничества и лонгируется на последующие годы взаимосотрудничества. </w:t>
      </w:r>
    </w:p>
    <w:p w:rsidR="00786539" w:rsidRPr="00786539" w:rsidRDefault="00786539" w:rsidP="00BC25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00CB6" w:rsidRPr="00F00CB6" w:rsidRDefault="00F00CB6" w:rsidP="00F00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00CB6" w:rsidRPr="00F00CB6" w:rsidSect="00BC2568">
      <w:pgSz w:w="11906" w:h="16838"/>
      <w:pgMar w:top="709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7C"/>
    <w:multiLevelType w:val="multilevel"/>
    <w:tmpl w:val="2E9437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">
    <w:nsid w:val="07E17A73"/>
    <w:multiLevelType w:val="hybridMultilevel"/>
    <w:tmpl w:val="E15E7C80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1547"/>
    <w:multiLevelType w:val="hybridMultilevel"/>
    <w:tmpl w:val="076E6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1399B"/>
    <w:multiLevelType w:val="multilevel"/>
    <w:tmpl w:val="A934B45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63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8A85F04"/>
    <w:multiLevelType w:val="hybridMultilevel"/>
    <w:tmpl w:val="CEA2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8296E"/>
    <w:multiLevelType w:val="multilevel"/>
    <w:tmpl w:val="4C884E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D576091"/>
    <w:multiLevelType w:val="hybridMultilevel"/>
    <w:tmpl w:val="AF12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84620"/>
    <w:multiLevelType w:val="hybridMultilevel"/>
    <w:tmpl w:val="1E423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1015"/>
    <w:multiLevelType w:val="multilevel"/>
    <w:tmpl w:val="5D4227A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B705C6F"/>
    <w:multiLevelType w:val="hybridMultilevel"/>
    <w:tmpl w:val="CFA8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86885"/>
    <w:multiLevelType w:val="hybridMultilevel"/>
    <w:tmpl w:val="F48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52576"/>
    <w:multiLevelType w:val="multilevel"/>
    <w:tmpl w:val="BAE6AA16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78D1BEE"/>
    <w:multiLevelType w:val="hybridMultilevel"/>
    <w:tmpl w:val="4ABA26D8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D81"/>
    <w:rsid w:val="00212F76"/>
    <w:rsid w:val="002948CE"/>
    <w:rsid w:val="00330F4F"/>
    <w:rsid w:val="004069DF"/>
    <w:rsid w:val="00494BF3"/>
    <w:rsid w:val="004A7FF6"/>
    <w:rsid w:val="00564AFD"/>
    <w:rsid w:val="005724AA"/>
    <w:rsid w:val="005E61D1"/>
    <w:rsid w:val="005E7068"/>
    <w:rsid w:val="00610D81"/>
    <w:rsid w:val="00656E57"/>
    <w:rsid w:val="00656F2F"/>
    <w:rsid w:val="006B0082"/>
    <w:rsid w:val="00786539"/>
    <w:rsid w:val="007C56DA"/>
    <w:rsid w:val="007E69DB"/>
    <w:rsid w:val="00923F4E"/>
    <w:rsid w:val="00936164"/>
    <w:rsid w:val="00941B17"/>
    <w:rsid w:val="00955169"/>
    <w:rsid w:val="009A332B"/>
    <w:rsid w:val="00A038E7"/>
    <w:rsid w:val="00A379CA"/>
    <w:rsid w:val="00A95A30"/>
    <w:rsid w:val="00B07A20"/>
    <w:rsid w:val="00B309BE"/>
    <w:rsid w:val="00BC185F"/>
    <w:rsid w:val="00BC2568"/>
    <w:rsid w:val="00BD4894"/>
    <w:rsid w:val="00EB5FCA"/>
    <w:rsid w:val="00EF3DD3"/>
    <w:rsid w:val="00F00CB6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D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75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0CB6"/>
    <w:rPr>
      <w:b/>
      <w:bCs/>
    </w:rPr>
  </w:style>
  <w:style w:type="character" w:customStyle="1" w:styleId="apple-converted-space">
    <w:name w:val="apple-converted-space"/>
    <w:basedOn w:val="a0"/>
    <w:rsid w:val="00F00CB6"/>
  </w:style>
  <w:style w:type="paragraph" w:customStyle="1" w:styleId="Style1">
    <w:name w:val="Style1"/>
    <w:basedOn w:val="a"/>
    <w:rsid w:val="0078653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786539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2016-02-18T08:11:00Z</cp:lastPrinted>
  <dcterms:created xsi:type="dcterms:W3CDTF">2016-02-18T06:57:00Z</dcterms:created>
  <dcterms:modified xsi:type="dcterms:W3CDTF">2016-03-31T13:25:00Z</dcterms:modified>
</cp:coreProperties>
</file>